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709"/>
        <w:gridCol w:w="850"/>
        <w:gridCol w:w="2977"/>
        <w:gridCol w:w="1141"/>
        <w:gridCol w:w="776"/>
        <w:gridCol w:w="776"/>
      </w:tblGrid>
      <w:tr w:rsidR="007773FE" w:rsidRPr="00614D42" w:rsidTr="007E06AE">
        <w:trPr>
          <w:trHeight w:val="566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73FE" w:rsidRPr="006F3801" w:rsidRDefault="007773FE" w:rsidP="007773FE">
            <w:pPr>
              <w:pStyle w:val="a8"/>
              <w:spacing w:line="242" w:lineRule="auto"/>
              <w:ind w:left="675" w:right="113" w:hanging="567"/>
              <w:rPr>
                <w:rFonts w:ascii="Times New Roman" w:hAnsi="Times New Roman"/>
                <w:b/>
              </w:rPr>
            </w:pPr>
            <w:bookmarkStart w:id="0" w:name="_Hlk100675592"/>
            <w:r w:rsidRPr="00510B06">
              <w:rPr>
                <w:rFonts w:ascii="Times New Roman" w:hAnsi="Times New Roman"/>
                <w:b/>
              </w:rPr>
              <w:t>Application Form for</w:t>
            </w:r>
            <w:r w:rsidRPr="006F3801">
              <w:rPr>
                <w:rFonts w:ascii="Times New Roman" w:hAnsi="Times New Roman"/>
                <w:b/>
              </w:rPr>
              <w:t xml:space="preserve"> the Implementation of Award for English as a Medium of Instruction</w:t>
            </w:r>
            <w:r w:rsidRPr="006F3801">
              <w:rPr>
                <w:rFonts w:ascii="Times New Roman" w:hAnsi="Times New Roman" w:hint="eastAsia"/>
                <w:b/>
              </w:rPr>
              <w:t xml:space="preserve"> </w:t>
            </w:r>
            <w:r w:rsidRPr="006F3801">
              <w:rPr>
                <w:rFonts w:ascii="Times New Roman" w:hAnsi="Times New Roman"/>
                <w:b/>
              </w:rPr>
              <w:t xml:space="preserve">in the College of Life Sciences of National Chung </w:t>
            </w:r>
            <w:proofErr w:type="spellStart"/>
            <w:r w:rsidRPr="006F3801">
              <w:rPr>
                <w:rFonts w:ascii="Times New Roman" w:hAnsi="Times New Roman"/>
                <w:b/>
              </w:rPr>
              <w:t>Hsing</w:t>
            </w:r>
            <w:proofErr w:type="spellEnd"/>
            <w:r w:rsidRPr="006F3801">
              <w:rPr>
                <w:rFonts w:ascii="Times New Roman" w:hAnsi="Times New Roman"/>
                <w:b/>
              </w:rPr>
              <w:t xml:space="preserve"> University</w:t>
            </w:r>
          </w:p>
          <w:p w:rsidR="007773FE" w:rsidRDefault="007773FE" w:rsidP="007773FE">
            <w:pPr>
              <w:pStyle w:val="a8"/>
              <w:spacing w:line="242" w:lineRule="auto"/>
              <w:ind w:left="675" w:right="113" w:hanging="567"/>
              <w:jc w:val="right"/>
              <w:rPr>
                <w:rFonts w:ascii="Times New Roman" w:hAnsi="Times New Roman"/>
                <w:vertAlign w:val="subscript"/>
              </w:rPr>
            </w:pPr>
            <w:r w:rsidRPr="00BF3FAF">
              <w:rPr>
                <w:rFonts w:ascii="Times New Roman" w:hAnsi="Times New Roman"/>
                <w:vertAlign w:val="subscript"/>
              </w:rPr>
              <w:t>Passed at the College Executive Meeting (Bilingual</w:t>
            </w:r>
            <w:r w:rsidRPr="00BF3FAF">
              <w:rPr>
                <w:rFonts w:ascii="Times New Roman" w:hAnsi="Times New Roman" w:hint="eastAsia"/>
                <w:vertAlign w:val="subscript"/>
              </w:rPr>
              <w:t xml:space="preserve"> </w:t>
            </w:r>
            <w:r w:rsidRPr="00BF3FAF">
              <w:rPr>
                <w:rFonts w:ascii="Times New Roman" w:hAnsi="Times New Roman"/>
                <w:vertAlign w:val="subscript"/>
              </w:rPr>
              <w:t xml:space="preserve">Education Executive Committee) on </w:t>
            </w:r>
            <w:r w:rsidRPr="00BF3FAF">
              <w:rPr>
                <w:rFonts w:ascii="Times New Roman" w:hAnsi="Times New Roman" w:hint="eastAsia"/>
                <w:vertAlign w:val="subscript"/>
              </w:rPr>
              <w:t>Dec.</w:t>
            </w:r>
            <w:r w:rsidRPr="00BF3FAF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vertAlign w:val="subscript"/>
              </w:rPr>
              <w:t>23rd</w:t>
            </w:r>
            <w:r w:rsidRPr="00BF3FAF">
              <w:rPr>
                <w:rFonts w:ascii="Times New Roman" w:hAnsi="Times New Roman"/>
                <w:vertAlign w:val="subscript"/>
              </w:rPr>
              <w:t>, 20</w:t>
            </w:r>
            <w:r>
              <w:rPr>
                <w:rFonts w:ascii="Times New Roman" w:hAnsi="Times New Roman"/>
                <w:vertAlign w:val="subscript"/>
              </w:rPr>
              <w:t>21</w:t>
            </w:r>
            <w:r w:rsidRPr="00BF3FAF">
              <w:rPr>
                <w:rFonts w:ascii="Times New Roman" w:hAnsi="Times New Roman"/>
                <w:vertAlign w:val="subscript"/>
              </w:rPr>
              <w:t>.</w:t>
            </w:r>
          </w:p>
          <w:p w:rsidR="007773FE" w:rsidRPr="005027FD" w:rsidRDefault="007773FE" w:rsidP="007773FE">
            <w:pPr>
              <w:pStyle w:val="a8"/>
              <w:spacing w:line="242" w:lineRule="auto"/>
              <w:ind w:left="675" w:right="113" w:hanging="567"/>
              <w:jc w:val="right"/>
              <w:rPr>
                <w:rFonts w:hint="eastAsia"/>
                <w:sz w:val="20"/>
                <w:vertAlign w:val="subscript"/>
              </w:rPr>
            </w:pPr>
            <w:r w:rsidRPr="00B3446B">
              <w:rPr>
                <w:rFonts w:ascii="Times New Roman" w:hAnsi="Times New Roman" w:hint="eastAsia"/>
                <w:vertAlign w:val="subscript"/>
              </w:rPr>
              <w:t>Re</w:t>
            </w:r>
            <w:r w:rsidRPr="00B3446B">
              <w:rPr>
                <w:rFonts w:ascii="Times New Roman" w:hAnsi="Times New Roman"/>
                <w:vertAlign w:val="subscript"/>
              </w:rPr>
              <w:t>vised and passed at the College Executive Meeting (Bilingual</w:t>
            </w:r>
            <w:r w:rsidRPr="00B3446B">
              <w:rPr>
                <w:rFonts w:ascii="Times New Roman" w:hAnsi="Times New Roman" w:hint="eastAsia"/>
                <w:vertAlign w:val="subscript"/>
              </w:rPr>
              <w:t xml:space="preserve"> </w:t>
            </w:r>
            <w:r w:rsidRPr="00B3446B">
              <w:rPr>
                <w:rFonts w:ascii="Times New Roman" w:hAnsi="Times New Roman"/>
                <w:vertAlign w:val="subscript"/>
              </w:rPr>
              <w:t>Education Executive Committee) on Apr</w:t>
            </w:r>
            <w:r w:rsidRPr="00B3446B">
              <w:rPr>
                <w:rFonts w:ascii="Times New Roman" w:hAnsi="Times New Roman" w:hint="eastAsia"/>
                <w:vertAlign w:val="subscript"/>
              </w:rPr>
              <w:t>.</w:t>
            </w:r>
            <w:r w:rsidRPr="00B3446B">
              <w:rPr>
                <w:rFonts w:ascii="Times New Roman" w:hAnsi="Times New Roman"/>
                <w:vertAlign w:val="subscript"/>
              </w:rPr>
              <w:t xml:space="preserve"> 21st, 2022.</w:t>
            </w:r>
          </w:p>
        </w:tc>
      </w:tr>
      <w:tr w:rsidR="007E06AE" w:rsidRPr="007B6CAD" w:rsidTr="00891E9B">
        <w:trPr>
          <w:trHeight w:val="560"/>
          <w:jc w:val="center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7773FE" w:rsidRPr="007E06AE" w:rsidRDefault="007773FE" w:rsidP="007773F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Department</w:t>
            </w:r>
          </w:p>
        </w:tc>
        <w:tc>
          <w:tcPr>
            <w:tcW w:w="1984" w:type="dxa"/>
            <w:gridSpan w:val="2"/>
            <w:tcBorders>
              <w:top w:val="single" w:sz="24" w:space="0" w:color="auto"/>
            </w:tcBorders>
            <w:vAlign w:val="center"/>
          </w:tcPr>
          <w:p w:rsidR="007773FE" w:rsidRPr="007E06AE" w:rsidRDefault="007773FE" w:rsidP="007773F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  <w:vAlign w:val="center"/>
          </w:tcPr>
          <w:p w:rsidR="007773FE" w:rsidRPr="007E06AE" w:rsidRDefault="00FF7ABB" w:rsidP="007773F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Academic Year/ Semester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</w:tcBorders>
            <w:vAlign w:val="center"/>
          </w:tcPr>
          <w:p w:rsidR="007773FE" w:rsidRPr="007E06AE" w:rsidRDefault="00FF7ABB" w:rsidP="007773F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 xml:space="preserve">Academic Year       </w:t>
            </w:r>
            <w:r w:rsidR="00BD326A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Semester</w:t>
            </w:r>
          </w:p>
        </w:tc>
      </w:tr>
      <w:tr w:rsidR="007E06AE" w:rsidRPr="00614D42" w:rsidTr="00891E9B">
        <w:trPr>
          <w:trHeight w:val="1809"/>
          <w:jc w:val="center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7773FE" w:rsidRPr="007E06AE" w:rsidRDefault="00FF7ABB" w:rsidP="007773FE">
            <w:pPr>
              <w:spacing w:before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Class Number</w:t>
            </w: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7773FE" w:rsidRPr="007E06AE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one application form per one class number</w:t>
            </w:r>
            <w:r w:rsidR="007773FE" w:rsidRPr="007E06AE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7773FE" w:rsidRPr="007E06AE" w:rsidRDefault="00FF7ABB" w:rsidP="007773F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Required/ Elective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7773FE" w:rsidRPr="007E06AE" w:rsidRDefault="00FF7ABB" w:rsidP="007773F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Course Name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7773FE" w:rsidRPr="007E06AE" w:rsidRDefault="001D3E9A" w:rsidP="007773F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unit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7773FE" w:rsidRPr="007E06AE" w:rsidRDefault="001D3E9A" w:rsidP="007773F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Available Seat</w:t>
            </w:r>
          </w:p>
        </w:tc>
        <w:tc>
          <w:tcPr>
            <w:tcW w:w="4118" w:type="dxa"/>
            <w:gridSpan w:val="2"/>
            <w:tcBorders>
              <w:top w:val="single" w:sz="24" w:space="0" w:color="auto"/>
            </w:tcBorders>
            <w:vAlign w:val="center"/>
          </w:tcPr>
          <w:p w:rsidR="007773FE" w:rsidRPr="007E06AE" w:rsidRDefault="001D3E9A" w:rsidP="007773F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 xml:space="preserve">Instructor’s </w:t>
            </w: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signature</w:t>
            </w: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 xml:space="preserve"> and faculty number</w:t>
            </w:r>
          </w:p>
          <w:p w:rsidR="007773FE" w:rsidRPr="007E06AE" w:rsidRDefault="007773FE" w:rsidP="007773F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1D3E9A" w:rsidRPr="007E06AE">
              <w:rPr>
                <w:rFonts w:ascii="Times New Roman" w:eastAsia="標楷體" w:hAnsi="Times New Roman" w:cs="Times New Roman"/>
                <w:b/>
                <w:szCs w:val="24"/>
              </w:rPr>
              <w:t>Please increase or decrease the field according to the actual situation, and fill in all of the Instructors</w:t>
            </w:r>
            <w:r w:rsidR="00BC2A49">
              <w:rPr>
                <w:rFonts w:ascii="Times New Roman" w:eastAsia="標楷體" w:hAnsi="Times New Roman" w:cs="Times New Roman"/>
                <w:b/>
                <w:szCs w:val="24"/>
              </w:rPr>
              <w:t xml:space="preserve"> of the course</w:t>
            </w:r>
            <w:bookmarkStart w:id="1" w:name="_GoBack"/>
            <w:bookmarkEnd w:id="1"/>
            <w:r w:rsidR="001D3E9A" w:rsidRPr="007E06AE"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76" w:type="dxa"/>
            <w:tcBorders>
              <w:top w:val="single" w:sz="24" w:space="0" w:color="auto"/>
            </w:tcBorders>
            <w:vAlign w:val="center"/>
          </w:tcPr>
          <w:p w:rsidR="007773FE" w:rsidRPr="00276142" w:rsidRDefault="00BD326A" w:rsidP="007773F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The ratio of Teaching </w:t>
            </w:r>
            <w:r w:rsidR="00A407E7"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fees </w:t>
            </w:r>
            <w:r w:rsidR="007773FE" w:rsidRPr="00276142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276142">
              <w:rPr>
                <w:rFonts w:ascii="Times New Roman" w:eastAsia="標楷體" w:hAnsi="Times New Roman" w:cs="Times New Roman" w:hint="eastAsia"/>
                <w:b/>
                <w:szCs w:val="24"/>
              </w:rPr>
              <w:t>T</w:t>
            </w:r>
            <w:r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otal </w:t>
            </w:r>
            <w:r w:rsidR="007773FE" w:rsidRPr="00276142">
              <w:rPr>
                <w:rFonts w:ascii="Times New Roman" w:eastAsia="標楷體" w:hAnsi="Times New Roman" w:cs="Times New Roman"/>
                <w:b/>
                <w:szCs w:val="24"/>
              </w:rPr>
              <w:t>100%)</w:t>
            </w:r>
          </w:p>
        </w:tc>
        <w:tc>
          <w:tcPr>
            <w:tcW w:w="776" w:type="dxa"/>
            <w:tcBorders>
              <w:top w:val="single" w:sz="24" w:space="0" w:color="auto"/>
            </w:tcBorders>
            <w:vAlign w:val="center"/>
          </w:tcPr>
          <w:p w:rsidR="007773FE" w:rsidRPr="00276142" w:rsidRDefault="00BD326A" w:rsidP="007773F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The ratio of </w:t>
            </w:r>
            <w:r w:rsidRPr="00276142">
              <w:rPr>
                <w:rFonts w:ascii="Times New Roman" w:eastAsia="標楷體" w:hAnsi="Times New Roman" w:cs="Times New Roman"/>
                <w:b/>
                <w:szCs w:val="24"/>
              </w:rPr>
              <w:t>T</w:t>
            </w:r>
            <w:r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eaching Materials and </w:t>
            </w:r>
            <w:proofErr w:type="gramStart"/>
            <w:r w:rsidRPr="00276142">
              <w:rPr>
                <w:rFonts w:ascii="Times New Roman" w:eastAsia="標楷體" w:hAnsi="Times New Roman" w:cs="Times New Roman"/>
                <w:b/>
                <w:szCs w:val="24"/>
              </w:rPr>
              <w:t>Consumables(</w:t>
            </w:r>
            <w:proofErr w:type="gramEnd"/>
            <w:r w:rsidRPr="00276142">
              <w:rPr>
                <w:rFonts w:ascii="Times New Roman" w:eastAsia="標楷體" w:hAnsi="Times New Roman" w:cs="Times New Roman" w:hint="eastAsia"/>
                <w:b/>
                <w:szCs w:val="24"/>
              </w:rPr>
              <w:t>T</w:t>
            </w:r>
            <w:r w:rsidRPr="00276142">
              <w:rPr>
                <w:rFonts w:ascii="Times New Roman" w:eastAsia="標楷體" w:hAnsi="Times New Roman" w:cs="Times New Roman"/>
                <w:b/>
                <w:szCs w:val="24"/>
              </w:rPr>
              <w:t>otal 100%)</w:t>
            </w:r>
          </w:p>
        </w:tc>
      </w:tr>
      <w:tr w:rsidR="007E06AE" w:rsidRPr="00614D42" w:rsidTr="00891E9B">
        <w:trPr>
          <w:trHeight w:val="547"/>
          <w:jc w:val="center"/>
        </w:trPr>
        <w:tc>
          <w:tcPr>
            <w:tcW w:w="993" w:type="dxa"/>
            <w:vMerge w:val="restart"/>
            <w:vAlign w:val="center"/>
          </w:tcPr>
          <w:p w:rsidR="007773FE" w:rsidRPr="00276142" w:rsidRDefault="007773FE" w:rsidP="007773FE">
            <w:pPr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773FE" w:rsidRPr="00276142" w:rsidRDefault="007773FE" w:rsidP="007773F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773FE" w:rsidRPr="00276142" w:rsidRDefault="007773FE" w:rsidP="007773F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773FE" w:rsidRPr="00276142" w:rsidRDefault="007773FE" w:rsidP="007773F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773FE" w:rsidRPr="00276142" w:rsidRDefault="007773FE" w:rsidP="007773F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118" w:type="dxa"/>
            <w:gridSpan w:val="2"/>
            <w:vAlign w:val="center"/>
          </w:tcPr>
          <w:p w:rsidR="00EC0368" w:rsidRPr="007E06AE" w:rsidRDefault="00EC0368" w:rsidP="00EC036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EC0368" w:rsidRPr="00276142" w:rsidRDefault="001A13BA" w:rsidP="00EC036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F</w:t>
            </w:r>
            <w:r w:rsidR="000A17C3" w:rsidRPr="007E06AE">
              <w:rPr>
                <w:rFonts w:ascii="Times New Roman" w:eastAsia="標楷體" w:hAnsi="Times New Roman" w:cs="Times New Roman"/>
                <w:b/>
                <w:szCs w:val="24"/>
              </w:rPr>
              <w:t xml:space="preserve">aculty </w:t>
            </w: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N</w:t>
            </w:r>
            <w:r w:rsidR="000A17C3" w:rsidRPr="007E06AE">
              <w:rPr>
                <w:rFonts w:ascii="Times New Roman" w:eastAsia="標楷體" w:hAnsi="Times New Roman" w:cs="Times New Roman"/>
                <w:b/>
                <w:szCs w:val="24"/>
              </w:rPr>
              <w:t>umber</w:t>
            </w:r>
            <w:r w:rsidR="009F724A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="007773FE"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  <w:r w:rsidR="000520B4"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="008C7D39"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</w:p>
          <w:p w:rsidR="007773FE" w:rsidRPr="007E06AE" w:rsidRDefault="007773FE" w:rsidP="00EC036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</w:t>
            </w:r>
          </w:p>
          <w:p w:rsidR="00943CC3" w:rsidRDefault="000A17C3" w:rsidP="00EC036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 xml:space="preserve">Instructor’s </w:t>
            </w:r>
            <w:r w:rsidR="001A13BA" w:rsidRPr="007E06AE">
              <w:rPr>
                <w:rFonts w:ascii="Times New Roman" w:eastAsia="標楷體" w:hAnsi="Times New Roman" w:cs="Times New Roman"/>
                <w:b/>
                <w:szCs w:val="24"/>
              </w:rPr>
              <w:t>S</w:t>
            </w: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ignature</w:t>
            </w:r>
            <w:r w:rsidR="009F724A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  <w:p w:rsidR="00891E9B" w:rsidRPr="007E06AE" w:rsidRDefault="00891E9B" w:rsidP="00EC0368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  <w:p w:rsidR="00EC0368" w:rsidRPr="00276142" w:rsidRDefault="007773FE" w:rsidP="00EC0368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</w:t>
            </w:r>
            <w:r w:rsidR="000520B4"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</w:t>
            </w:r>
            <w:r w:rsidR="008C7D39"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</w:p>
        </w:tc>
        <w:tc>
          <w:tcPr>
            <w:tcW w:w="776" w:type="dxa"/>
            <w:vAlign w:val="center"/>
          </w:tcPr>
          <w:p w:rsidR="007773FE" w:rsidRPr="00276142" w:rsidRDefault="007773FE" w:rsidP="007773FE">
            <w:pPr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773FE" w:rsidRPr="00276142" w:rsidRDefault="007773FE" w:rsidP="007773FE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E06AE" w:rsidRPr="00614D42" w:rsidTr="00891E9B">
        <w:trPr>
          <w:trHeight w:val="1709"/>
          <w:jc w:val="center"/>
        </w:trPr>
        <w:tc>
          <w:tcPr>
            <w:tcW w:w="993" w:type="dxa"/>
            <w:vMerge/>
            <w:vAlign w:val="center"/>
          </w:tcPr>
          <w:p w:rsidR="00EC0368" w:rsidRPr="00276142" w:rsidRDefault="00EC0368" w:rsidP="00EC036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C0368" w:rsidRPr="00276142" w:rsidRDefault="00EC0368" w:rsidP="00EC0368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C0368" w:rsidRPr="00276142" w:rsidRDefault="00EC0368" w:rsidP="00EC0368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C0368" w:rsidRPr="00276142" w:rsidRDefault="00EC0368" w:rsidP="00EC0368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C0368" w:rsidRPr="00276142" w:rsidRDefault="00EC0368" w:rsidP="00EC0368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118" w:type="dxa"/>
            <w:gridSpan w:val="2"/>
            <w:vAlign w:val="center"/>
          </w:tcPr>
          <w:p w:rsidR="00EC0368" w:rsidRPr="00276142" w:rsidRDefault="00EC0368" w:rsidP="00EC036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Faculty Number</w:t>
            </w:r>
            <w:r w:rsidR="009F724A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  <w:r w:rsidR="000520B4"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="008C7D39" w:rsidRPr="0027614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</w:p>
          <w:p w:rsidR="00EC0368" w:rsidRPr="007E06AE" w:rsidRDefault="00EC0368" w:rsidP="00EC036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</w:t>
            </w:r>
          </w:p>
          <w:p w:rsidR="00EC0368" w:rsidRDefault="00EC0368" w:rsidP="00EC036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Instructor’s Signature</w:t>
            </w:r>
            <w:r w:rsidR="009F724A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  <w:p w:rsidR="00EC0368" w:rsidRPr="00276142" w:rsidRDefault="00EC0368" w:rsidP="00EC0368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C0368" w:rsidRPr="00276142" w:rsidRDefault="00EC0368" w:rsidP="00EC0368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EC0368" w:rsidRPr="00276142" w:rsidRDefault="00EC0368" w:rsidP="00EC036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C0368" w:rsidRPr="00276142" w:rsidRDefault="00EC0368" w:rsidP="00EC0368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EC0368" w:rsidRPr="00276142" w:rsidRDefault="00EC0368" w:rsidP="00EC036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C0368" w:rsidRPr="00614D42" w:rsidTr="00891E9B">
        <w:trPr>
          <w:trHeight w:val="1783"/>
          <w:jc w:val="center"/>
        </w:trPr>
        <w:tc>
          <w:tcPr>
            <w:tcW w:w="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C0368" w:rsidRPr="007E06AE" w:rsidRDefault="00EC0368" w:rsidP="00EC0368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Reward</w:t>
            </w:r>
          </w:p>
        </w:tc>
        <w:tc>
          <w:tcPr>
            <w:tcW w:w="9213" w:type="dxa"/>
            <w:gridSpan w:val="8"/>
            <w:tcBorders>
              <w:top w:val="single" w:sz="24" w:space="0" w:color="auto"/>
              <w:bottom w:val="single" w:sz="24" w:space="0" w:color="auto"/>
            </w:tcBorders>
          </w:tcPr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Doctoral program seminar: NT$50,000 will be rewarded for teaching each unit of the school.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Undergraduate compulsory courses of 3 credits (and above), and more than 50 students enrolled: Each course will be awarded NT$25,000 and a subsidy of NT$ 150,000 for teaching materials and consumables.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Undergraduate elective courses of 2 credits, and more than 50 students enrolled: Each course will be awarded NT$17,000 and NT$120,000 for teaching materials and consumables.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Undergraduate elective courses of 1 credit, and more than 50 students enrolled: Each course will be awarded NT$10,000 and NT$90,000 for teaching materials and consumables.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Undergraduate elective courses of 3 credits (and above), and 20 to 49 students enrolled: Each course will be awarded NT$20,000 and NT$120,000 will be awarded according to the proportion of enrolled students for teaching materials and materials.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Undergraduate elective courses of 2 credits, and 20 to 49 students enrolled: Each course will be awarded NT$13,500 and NT$100,000 will be awarded according to the proportion of enrolled students for teaching materials and materials.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 xml:space="preserve">Undergraduate elective courses of 1 credit, and 20 to 49 students enrolled: Each course will be awarded NT$7,000 and NT$70,000 will be awarded according to the proportion of </w:t>
            </w:r>
            <w:r w:rsidRPr="007E06AE">
              <w:rPr>
                <w:rFonts w:ascii="Times New Roman" w:hAnsi="Times New Roman"/>
              </w:rPr>
              <w:lastRenderedPageBreak/>
              <w:t>enrolled students for teaching materials and materials.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Undergraduate elective courses of 3 credits (and above), and less than 19 students enrolled: Each course will be awarded NT$16,000 and NT$90,000 will be rewarded according to the proportion of enrolled students for teaching materials.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Undergraduate elective courses of 2 credits and less than 19 students enrolled: Each course will be awarded NT$10,600and NT$80,000 will be rewarded according to the proportion of enrolled students for teaching materials and materials.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Undergraduate elective courses of 1 credit and less than 19 students enrolled: Each course will be awarded NT$5,200and NT$50,000 will be rewarded according to the proportion of enrolled students for teaching materials and materials.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Graduate elective courses (open to undergraduates and graduate students) of 3 credits (and above) and more than 15 students enrolled: Each course will be awarded NT$25,000 and NT$120,000 for teaching materials and consumables.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Graduate elective courses (open to undergraduates and graduate students) of 2 credits and more than 15 students enrolled: Each course will be awarded NT$17,000 and NT$100,000 for teaching materials and materials.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Graduate elective courses (open to undergraduates and graduate students) of 1 credit and more than 15 students enrolled: Each course will be awarded NT$9,000 and NT$70,000 for teaching materials and materials.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Graduate elective courses (open to undergraduates and graduate students) of 3 credits (and above) and less than 14 students enrolled: Each course will be awarded NT$20,000 and NT$90,000 will be rewarded according to the proportion of enrolled students for teaching materials and materials.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Graduate elective courses (open to undergraduates and graduate students) of 2 credits and less than 14 students enrolled: Each course will be awarded NT$13,500 and NT$ 80,000 will be rewarded according to the proportion of enrolled students for teaching materials and materials.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Graduate elective courses (open to undergraduates and graduate students) of 1 credit and less than 14 students enrolled: Each course will be awarded NT$7,000 and NT$ 50,000 will be rewarded according to the proportion of enrolled students for teaching materials and materials.</w:t>
            </w:r>
          </w:p>
          <w:p w:rsidR="00EC0368" w:rsidRPr="007E06AE" w:rsidRDefault="00EC0368" w:rsidP="00EC0368">
            <w:pPr>
              <w:pStyle w:val="a8"/>
              <w:spacing w:line="242" w:lineRule="auto"/>
              <w:ind w:rightChars="47" w:right="113"/>
              <w:rPr>
                <w:rFonts w:ascii="Times New Roman" w:hAnsi="Times New Roman"/>
              </w:rPr>
            </w:pPr>
            <w:r w:rsidRPr="007E06AE">
              <w:rPr>
                <w:rFonts w:ascii="Times New Roman" w:hAnsi="Times New Roman"/>
                <w:szCs w:val="22"/>
              </w:rPr>
              <w:t>□</w:t>
            </w:r>
            <w:r w:rsidRPr="007E06AE">
              <w:rPr>
                <w:rFonts w:ascii="Times New Roman" w:hAnsi="Times New Roman"/>
              </w:rPr>
              <w:t>Online core courses, 2 credits, for electives both inside and outside the school. All related research, works, teaching materials, and teaching aids generated by teaching activities belong to the college: NT$180,000 will be awarded for teaching each course.</w:t>
            </w:r>
          </w:p>
        </w:tc>
      </w:tr>
      <w:tr w:rsidR="007E06AE" w:rsidRPr="00614D42" w:rsidTr="00891E9B">
        <w:trPr>
          <w:trHeight w:val="1317"/>
          <w:jc w:val="center"/>
        </w:trPr>
        <w:tc>
          <w:tcPr>
            <w:tcW w:w="993" w:type="dxa"/>
            <w:tcBorders>
              <w:top w:val="single" w:sz="24" w:space="0" w:color="auto"/>
              <w:bottom w:val="single" w:sz="24" w:space="0" w:color="auto"/>
            </w:tcBorders>
          </w:tcPr>
          <w:p w:rsidR="00EC0368" w:rsidRPr="007E06AE" w:rsidRDefault="00EC0368" w:rsidP="00EC036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Administrator’s</w:t>
            </w:r>
          </w:p>
          <w:p w:rsidR="00EC0368" w:rsidRPr="007E06AE" w:rsidRDefault="00EC0368" w:rsidP="00EC036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b/>
                <w:szCs w:val="24"/>
              </w:rPr>
              <w:t>Signature</w:t>
            </w:r>
          </w:p>
        </w:tc>
        <w:tc>
          <w:tcPr>
            <w:tcW w:w="3543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EC0368" w:rsidRPr="007E06AE" w:rsidRDefault="00EC0368" w:rsidP="00EC0368">
            <w:pPr>
              <w:rPr>
                <w:rFonts w:ascii="Times New Roman" w:eastAsia="標楷體" w:hAnsi="Times New Roman" w:cs="Times New Roman"/>
                <w:strike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</w:tcBorders>
          </w:tcPr>
          <w:p w:rsidR="00EC0368" w:rsidRPr="007E06AE" w:rsidRDefault="00EC0368" w:rsidP="00EC0368">
            <w:pPr>
              <w:rPr>
                <w:rFonts w:ascii="Times New Roman" w:eastAsia="標楷體" w:hAnsi="Times New Roman" w:cs="Times New Roman"/>
                <w:b/>
                <w:strike/>
              </w:rPr>
            </w:pPr>
            <w:r w:rsidRPr="007E06AE">
              <w:rPr>
                <w:rFonts w:ascii="Times New Roman" w:eastAsia="標楷體" w:hAnsi="Times New Roman" w:cs="Times New Roman"/>
                <w:b/>
              </w:rPr>
              <w:t xml:space="preserve">Head/Director’s </w:t>
            </w:r>
            <w:r w:rsidR="007E06AE" w:rsidRPr="007E06AE">
              <w:rPr>
                <w:rFonts w:ascii="Times New Roman" w:eastAsia="標楷體" w:hAnsi="Times New Roman" w:cs="Times New Roman"/>
                <w:b/>
              </w:rPr>
              <w:t>S</w:t>
            </w:r>
            <w:r w:rsidRPr="007E06AE">
              <w:rPr>
                <w:rFonts w:ascii="Times New Roman" w:eastAsia="標楷體" w:hAnsi="Times New Roman" w:cs="Times New Roman"/>
                <w:b/>
              </w:rPr>
              <w:t>ignature</w:t>
            </w:r>
          </w:p>
        </w:tc>
        <w:tc>
          <w:tcPr>
            <w:tcW w:w="2693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EC0368" w:rsidRPr="007E06AE" w:rsidRDefault="00EC0368" w:rsidP="00EC0368">
            <w:pPr>
              <w:rPr>
                <w:rFonts w:ascii="Times New Roman" w:eastAsia="標楷體" w:hAnsi="Times New Roman" w:cs="Times New Roman"/>
                <w:strike/>
              </w:rPr>
            </w:pPr>
          </w:p>
        </w:tc>
      </w:tr>
      <w:tr w:rsidR="00EC0368" w:rsidRPr="00614D42" w:rsidTr="00320BB3">
        <w:trPr>
          <w:trHeight w:val="2570"/>
          <w:jc w:val="center"/>
        </w:trPr>
        <w:tc>
          <w:tcPr>
            <w:tcW w:w="993" w:type="dxa"/>
            <w:tcBorders>
              <w:top w:val="single" w:sz="24" w:space="0" w:color="auto"/>
            </w:tcBorders>
          </w:tcPr>
          <w:p w:rsidR="00EC0368" w:rsidRPr="007E06AE" w:rsidRDefault="00EC0368" w:rsidP="00EC0368">
            <w:pPr>
              <w:rPr>
                <w:rFonts w:ascii="Times New Roman" w:eastAsia="標楷體" w:hAnsi="Times New Roman" w:cs="Times New Roman"/>
                <w:b/>
              </w:rPr>
            </w:pPr>
            <w:r w:rsidRPr="007E06AE">
              <w:rPr>
                <w:rFonts w:ascii="Times New Roman" w:eastAsia="標楷體" w:hAnsi="Times New Roman" w:cs="Times New Roman"/>
                <w:b/>
              </w:rPr>
              <w:t>Review result</w:t>
            </w:r>
          </w:p>
        </w:tc>
        <w:tc>
          <w:tcPr>
            <w:tcW w:w="9213" w:type="dxa"/>
            <w:gridSpan w:val="8"/>
            <w:tcBorders>
              <w:top w:val="single" w:sz="24" w:space="0" w:color="auto"/>
            </w:tcBorders>
          </w:tcPr>
          <w:p w:rsidR="00EC0368" w:rsidRDefault="00EC0368" w:rsidP="00EC0368">
            <w:pPr>
              <w:pStyle w:val="TableParagraph"/>
              <w:tabs>
                <w:tab w:val="left" w:pos="1431"/>
                <w:tab w:val="left" w:pos="2031"/>
                <w:tab w:val="left" w:pos="2511"/>
              </w:tabs>
              <w:spacing w:line="295" w:lineRule="exact"/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/>
              </w:rPr>
            </w:pPr>
            <w:r w:rsidRPr="007E06AE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 xml:space="preserve">According to the resolution of the director meeting of the College on </w:t>
            </w:r>
            <w:proofErr w:type="gramStart"/>
            <w:r w:rsidRPr="007E06AE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 xml:space="preserve">  </w:t>
            </w:r>
            <w:r w:rsidR="00CD405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Pr="007E06AE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/>
              </w:rPr>
              <w:t>(</w:t>
            </w:r>
            <w:proofErr w:type="gramEnd"/>
            <w:r w:rsidRPr="007E06AE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/>
              </w:rPr>
              <w:t xml:space="preserve">M)/   </w:t>
            </w:r>
            <w:r w:rsidR="00CD4059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/>
              </w:rPr>
              <w:t xml:space="preserve"> </w:t>
            </w:r>
            <w:r w:rsidRPr="007E06AE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/>
              </w:rPr>
              <w:t xml:space="preserve">/(D)  </w:t>
            </w:r>
            <w:r w:rsidR="00CD4059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/>
              </w:rPr>
              <w:t xml:space="preserve">  </w:t>
            </w:r>
            <w:r w:rsidR="00084433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/>
              </w:rPr>
              <w:t xml:space="preserve"> </w:t>
            </w:r>
            <w:r w:rsidRPr="007E06AE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/>
              </w:rPr>
              <w:t>/(y)</w:t>
            </w:r>
          </w:p>
          <w:p w:rsidR="003F5968" w:rsidRPr="007E06AE" w:rsidRDefault="003F5968" w:rsidP="00EC0368">
            <w:pPr>
              <w:pStyle w:val="TableParagraph"/>
              <w:tabs>
                <w:tab w:val="left" w:pos="1431"/>
                <w:tab w:val="left" w:pos="2031"/>
                <w:tab w:val="left" w:pos="2511"/>
              </w:tabs>
              <w:spacing w:line="295" w:lineRule="exact"/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</w:pPr>
          </w:p>
          <w:p w:rsidR="00EC0368" w:rsidRPr="007E06AE" w:rsidRDefault="00EC0368" w:rsidP="00EC036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</w:rPr>
              <w:t>□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>Meet the reward requirements,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EC0368" w:rsidRPr="007E06AE" w:rsidRDefault="00EC0368" w:rsidP="00EC0368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>eaching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 xml:space="preserve"> Fee 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 xml:space="preserve">NT$               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 xml:space="preserve">              </w:t>
            </w:r>
            <w:r w:rsidR="003F57C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>will be awarded</w:t>
            </w:r>
          </w:p>
          <w:p w:rsidR="00EC0368" w:rsidRPr="007E06AE" w:rsidRDefault="00EC0368" w:rsidP="00EC0368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7E06AE">
              <w:rPr>
                <w:rFonts w:ascii="Times New Roman" w:eastAsia="標楷體" w:hAnsi="Times New Roman" w:cs="Times New Roman"/>
                <w:szCs w:val="24"/>
              </w:rPr>
              <w:t>Teaching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 xml:space="preserve"> M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 xml:space="preserve">aterials and 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 xml:space="preserve">onsumables NT$        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3F57C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>will be awarded</w:t>
            </w:r>
          </w:p>
          <w:p w:rsidR="00EC0368" w:rsidRPr="007E06AE" w:rsidRDefault="00EC0368" w:rsidP="00EC0368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</w:p>
          <w:p w:rsidR="00EC0368" w:rsidRPr="007E06AE" w:rsidRDefault="00EC0368" w:rsidP="00EC0368">
            <w:pPr>
              <w:rPr>
                <w:rFonts w:ascii="Times New Roman" w:eastAsia="標楷體" w:hAnsi="Times New Roman" w:cs="Times New Roman"/>
                <w:b/>
              </w:rPr>
            </w:pPr>
            <w:r w:rsidRPr="007E06AE">
              <w:rPr>
                <w:rFonts w:ascii="Times New Roman" w:eastAsia="標楷體" w:hAnsi="Times New Roman" w:cs="Times New Roman"/>
              </w:rPr>
              <w:t>□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>Does not meet the reward requirements, the reason is:</w:t>
            </w:r>
            <w:r w:rsidRPr="007E06AE">
              <w:rPr>
                <w:rFonts w:ascii="Times New Roman" w:eastAsia="標楷體" w:hAnsi="Times New Roman" w:cs="Times New Roman"/>
                <w:b/>
              </w:rPr>
              <w:t xml:space="preserve"> _________________________</w:t>
            </w:r>
            <w:r w:rsidR="003F57CF">
              <w:rPr>
                <w:rFonts w:ascii="Times New Roman" w:eastAsia="標楷體" w:hAnsi="Times New Roman" w:cs="Times New Roman"/>
                <w:b/>
              </w:rPr>
              <w:t xml:space="preserve">   </w:t>
            </w:r>
          </w:p>
          <w:p w:rsidR="00EC0368" w:rsidRPr="007E06AE" w:rsidRDefault="00EC0368" w:rsidP="00EC0368">
            <w:pPr>
              <w:rPr>
                <w:rFonts w:ascii="Times New Roman" w:eastAsia="標楷體" w:hAnsi="Times New Roman" w:cs="Times New Roman" w:hint="eastAsia"/>
              </w:rPr>
            </w:pPr>
          </w:p>
          <w:p w:rsidR="00EC0368" w:rsidRPr="007E06AE" w:rsidRDefault="00EC0368" w:rsidP="00EC0368">
            <w:pPr>
              <w:rPr>
                <w:rFonts w:ascii="Times New Roman" w:eastAsia="標楷體" w:hAnsi="Times New Roman" w:cs="Times New Roman"/>
              </w:rPr>
            </w:pPr>
            <w:r w:rsidRPr="007E06AE">
              <w:rPr>
                <w:rFonts w:ascii="Times New Roman" w:eastAsia="標楷體" w:hAnsi="Times New Roman" w:cs="Times New Roman"/>
              </w:rPr>
              <w:t xml:space="preserve">                          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 xml:space="preserve">Dean’s 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7E06AE">
              <w:rPr>
                <w:rFonts w:ascii="Times New Roman" w:eastAsia="標楷體" w:hAnsi="Times New Roman" w:cs="Times New Roman"/>
                <w:szCs w:val="24"/>
              </w:rPr>
              <w:t>ignature:</w:t>
            </w:r>
          </w:p>
        </w:tc>
      </w:tr>
      <w:bookmarkEnd w:id="0"/>
    </w:tbl>
    <w:p w:rsidR="00AE2409" w:rsidRDefault="00AE2409">
      <w:pPr>
        <w:rPr>
          <w:rFonts w:hint="eastAsia"/>
        </w:rPr>
      </w:pPr>
    </w:p>
    <w:sectPr w:rsidR="00AE2409" w:rsidSect="009D675B">
      <w:footerReference w:type="default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CFE" w:rsidRDefault="00A72CFE">
      <w:r>
        <w:separator/>
      </w:r>
    </w:p>
  </w:endnote>
  <w:endnote w:type="continuationSeparator" w:id="0">
    <w:p w:rsidR="00A72CFE" w:rsidRDefault="00A7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12" w:rsidRDefault="0028056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30C2F">
      <w:rPr>
        <w:noProof/>
        <w:lang w:val="zh-TW"/>
      </w:rPr>
      <w:t>12</w:t>
    </w:r>
    <w:r>
      <w:fldChar w:fldCharType="end"/>
    </w:r>
  </w:p>
  <w:p w:rsidR="007F4412" w:rsidRDefault="00A72C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CFE" w:rsidRDefault="00A72CFE">
      <w:r>
        <w:separator/>
      </w:r>
    </w:p>
  </w:footnote>
  <w:footnote w:type="continuationSeparator" w:id="0">
    <w:p w:rsidR="00A72CFE" w:rsidRDefault="00A7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49B4"/>
    <w:multiLevelType w:val="hybridMultilevel"/>
    <w:tmpl w:val="2C9E0410"/>
    <w:lvl w:ilvl="0" w:tplc="7BBC5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F46DC1"/>
    <w:multiLevelType w:val="hybridMultilevel"/>
    <w:tmpl w:val="83CCCEB4"/>
    <w:lvl w:ilvl="0" w:tplc="9F9CC794">
      <w:start w:val="2"/>
      <w:numFmt w:val="taiwaneseCountingThousand"/>
      <w:lvlText w:val="%1、"/>
      <w:lvlJc w:val="left"/>
      <w:pPr>
        <w:ind w:left="592" w:hanging="480"/>
      </w:pPr>
      <w:rPr>
        <w:rFonts w:hint="default"/>
        <w:lang w:val="en-US"/>
      </w:rPr>
    </w:lvl>
    <w:lvl w:ilvl="1" w:tplc="9892B4C6">
      <w:start w:val="1"/>
      <w:numFmt w:val="decimal"/>
      <w:lvlText w:val="(%2)"/>
      <w:lvlJc w:val="left"/>
      <w:pPr>
        <w:ind w:left="982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8D"/>
    <w:rsid w:val="00046115"/>
    <w:rsid w:val="000520B4"/>
    <w:rsid w:val="00084433"/>
    <w:rsid w:val="000A17C3"/>
    <w:rsid w:val="00107FAE"/>
    <w:rsid w:val="00134436"/>
    <w:rsid w:val="00146387"/>
    <w:rsid w:val="00197216"/>
    <w:rsid w:val="001A07E8"/>
    <w:rsid w:val="001A13BA"/>
    <w:rsid w:val="001B3E69"/>
    <w:rsid w:val="001D3E9A"/>
    <w:rsid w:val="00276142"/>
    <w:rsid w:val="00280563"/>
    <w:rsid w:val="00295497"/>
    <w:rsid w:val="0029581E"/>
    <w:rsid w:val="002C7582"/>
    <w:rsid w:val="002C7CBC"/>
    <w:rsid w:val="0030560A"/>
    <w:rsid w:val="00320BB3"/>
    <w:rsid w:val="0032254D"/>
    <w:rsid w:val="0039207A"/>
    <w:rsid w:val="003B497D"/>
    <w:rsid w:val="003E7E6F"/>
    <w:rsid w:val="003F57CF"/>
    <w:rsid w:val="003F5968"/>
    <w:rsid w:val="00491D6F"/>
    <w:rsid w:val="004C31E5"/>
    <w:rsid w:val="005323AB"/>
    <w:rsid w:val="005900C9"/>
    <w:rsid w:val="00594E3B"/>
    <w:rsid w:val="005E3819"/>
    <w:rsid w:val="005F12A9"/>
    <w:rsid w:val="00652B83"/>
    <w:rsid w:val="00675343"/>
    <w:rsid w:val="00680F64"/>
    <w:rsid w:val="0068665E"/>
    <w:rsid w:val="006D6794"/>
    <w:rsid w:val="006F5027"/>
    <w:rsid w:val="007109C2"/>
    <w:rsid w:val="00745D0A"/>
    <w:rsid w:val="00767BE6"/>
    <w:rsid w:val="00775EAD"/>
    <w:rsid w:val="007773FE"/>
    <w:rsid w:val="007A51E6"/>
    <w:rsid w:val="007E06AE"/>
    <w:rsid w:val="00891E9B"/>
    <w:rsid w:val="008C7D39"/>
    <w:rsid w:val="008D2CD4"/>
    <w:rsid w:val="009053EA"/>
    <w:rsid w:val="009149CF"/>
    <w:rsid w:val="009373B6"/>
    <w:rsid w:val="00943CC3"/>
    <w:rsid w:val="009F724A"/>
    <w:rsid w:val="00A407E7"/>
    <w:rsid w:val="00A72CFE"/>
    <w:rsid w:val="00A76762"/>
    <w:rsid w:val="00AE2409"/>
    <w:rsid w:val="00B27E89"/>
    <w:rsid w:val="00B3446B"/>
    <w:rsid w:val="00BC2A49"/>
    <w:rsid w:val="00BD1D40"/>
    <w:rsid w:val="00BD326A"/>
    <w:rsid w:val="00C01A8D"/>
    <w:rsid w:val="00C23C61"/>
    <w:rsid w:val="00CD3F79"/>
    <w:rsid w:val="00CD4059"/>
    <w:rsid w:val="00D27D9F"/>
    <w:rsid w:val="00DF54D4"/>
    <w:rsid w:val="00E12E62"/>
    <w:rsid w:val="00E407B3"/>
    <w:rsid w:val="00E407CD"/>
    <w:rsid w:val="00E50D5D"/>
    <w:rsid w:val="00E665F0"/>
    <w:rsid w:val="00EA0900"/>
    <w:rsid w:val="00EC0368"/>
    <w:rsid w:val="00F02062"/>
    <w:rsid w:val="00F667E3"/>
    <w:rsid w:val="00F66F5D"/>
    <w:rsid w:val="00FE3F9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D412D"/>
  <w15:chartTrackingRefBased/>
  <w15:docId w15:val="{4348B106-4247-4161-AD71-16C9FEBB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1A8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1A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01A8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67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7BE6"/>
    <w:rPr>
      <w:sz w:val="20"/>
      <w:szCs w:val="20"/>
    </w:rPr>
  </w:style>
  <w:style w:type="paragraph" w:styleId="a8">
    <w:name w:val="Body Text"/>
    <w:basedOn w:val="a"/>
    <w:link w:val="a9"/>
    <w:uiPriority w:val="99"/>
    <w:rsid w:val="007773FE"/>
    <w:pPr>
      <w:spacing w:line="300" w:lineRule="exact"/>
      <w:jc w:val="both"/>
    </w:pPr>
    <w:rPr>
      <w:rFonts w:ascii="標楷體" w:eastAsia="標楷體" w:hAnsi="標楷體" w:cs="Times New Roman"/>
      <w:szCs w:val="24"/>
    </w:rPr>
  </w:style>
  <w:style w:type="character" w:customStyle="1" w:styleId="a9">
    <w:name w:val="本文 字元"/>
    <w:basedOn w:val="a0"/>
    <w:link w:val="a8"/>
    <w:uiPriority w:val="99"/>
    <w:rsid w:val="007773FE"/>
    <w:rPr>
      <w:rFonts w:ascii="標楷體" w:eastAsia="標楷體" w:hAnsi="標楷體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C23C61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B607-85C5-492A-9ED3-446D2567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2022-04-14T07:16:00Z</cp:lastPrinted>
  <dcterms:created xsi:type="dcterms:W3CDTF">2022-07-05T03:49:00Z</dcterms:created>
  <dcterms:modified xsi:type="dcterms:W3CDTF">2022-07-05T07:32:00Z</dcterms:modified>
</cp:coreProperties>
</file>